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D6C2DE">
      <w:pPr>
        <w:jc w:val="center"/>
        <w:rPr>
          <w:rFonts w:hint="eastAsia" w:ascii="仿宋" w:hAnsi="仿宋" w:eastAsia="仿宋" w:cs="仿宋"/>
          <w:b/>
          <w:bCs/>
          <w:sz w:val="30"/>
          <w:szCs w:val="30"/>
          <w:lang w:val="en-US" w:eastAsia="zh-CN"/>
        </w:rPr>
      </w:pPr>
      <w:r>
        <w:rPr>
          <w:rFonts w:hint="eastAsia" w:ascii="微软雅黑" w:hAnsi="微软雅黑" w:eastAsia="微软雅黑" w:cs="微软雅黑"/>
          <w:sz w:val="36"/>
          <w:szCs w:val="36"/>
          <w:lang w:val="en-US" w:eastAsia="zh-CN"/>
        </w:rPr>
        <w:t>厦门市苏颂医院工会职工子女暑期托管服务评分标准</w:t>
      </w:r>
    </w:p>
    <w:tbl>
      <w:tblPr>
        <w:tblStyle w:val="11"/>
        <w:tblW w:w="90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7400"/>
        <w:gridCol w:w="842"/>
      </w:tblGrid>
      <w:tr w14:paraId="57C51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803" w:type="dxa"/>
            <w:shd w:val="clear" w:color="auto" w:fill="auto"/>
            <w:noWrap w:val="0"/>
            <w:vAlign w:val="center"/>
          </w:tcPr>
          <w:p w14:paraId="11AC5569">
            <w:pPr>
              <w:pStyle w:val="16"/>
              <w:keepNext w:val="0"/>
              <w:keepLines w:val="0"/>
              <w:pageBreakBefore w:val="0"/>
              <w:shd w:val="clear" w:color="auto" w:fill="auto"/>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val="0"/>
                <w:color w:val="auto"/>
                <w:kern w:val="2"/>
                <w:sz w:val="24"/>
                <w:szCs w:val="24"/>
                <w:highlight w:val="none"/>
                <w:lang w:val="en-US" w:eastAsia="zh-CN" w:bidi="ar-SA"/>
              </w:rPr>
            </w:pPr>
            <w:r>
              <w:rPr>
                <w:rFonts w:hint="eastAsia" w:ascii="仿宋" w:hAnsi="仿宋" w:eastAsia="仿宋" w:cs="仿宋"/>
                <w:b/>
                <w:bCs w:val="0"/>
                <w:color w:val="auto"/>
                <w:sz w:val="24"/>
                <w:szCs w:val="24"/>
                <w:highlight w:val="none"/>
              </w:rPr>
              <w:t>序号</w:t>
            </w:r>
          </w:p>
        </w:tc>
        <w:tc>
          <w:tcPr>
            <w:tcW w:w="7400" w:type="dxa"/>
            <w:shd w:val="clear" w:color="auto" w:fill="auto"/>
            <w:noWrap w:val="0"/>
            <w:vAlign w:val="center"/>
          </w:tcPr>
          <w:p w14:paraId="303FAAB5">
            <w:pPr>
              <w:pStyle w:val="16"/>
              <w:keepNext w:val="0"/>
              <w:keepLines w:val="0"/>
              <w:pageBreakBefore w:val="0"/>
              <w:shd w:val="clear" w:color="auto" w:fill="auto"/>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val="0"/>
                <w:color w:val="auto"/>
                <w:kern w:val="2"/>
                <w:sz w:val="24"/>
                <w:szCs w:val="24"/>
                <w:highlight w:val="none"/>
                <w:lang w:val="en-US" w:eastAsia="zh-CN" w:bidi="ar-SA"/>
              </w:rPr>
            </w:pPr>
            <w:r>
              <w:rPr>
                <w:rFonts w:hint="eastAsia" w:ascii="仿宋" w:hAnsi="仿宋" w:eastAsia="仿宋" w:cs="仿宋"/>
                <w:b/>
                <w:bCs w:val="0"/>
                <w:color w:val="auto"/>
                <w:sz w:val="24"/>
                <w:szCs w:val="24"/>
                <w:highlight w:val="none"/>
              </w:rPr>
              <w:t>评分界定</w:t>
            </w:r>
          </w:p>
        </w:tc>
        <w:tc>
          <w:tcPr>
            <w:tcW w:w="842" w:type="dxa"/>
            <w:shd w:val="clear" w:color="auto" w:fill="auto"/>
            <w:noWrap w:val="0"/>
            <w:vAlign w:val="center"/>
          </w:tcPr>
          <w:p w14:paraId="451C81AA">
            <w:pPr>
              <w:pStyle w:val="16"/>
              <w:keepNext w:val="0"/>
              <w:keepLines w:val="0"/>
              <w:pageBreakBefore w:val="0"/>
              <w:shd w:val="clear" w:color="auto" w:fill="auto"/>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val="0"/>
                <w:color w:val="auto"/>
                <w:kern w:val="2"/>
                <w:sz w:val="24"/>
                <w:szCs w:val="24"/>
                <w:highlight w:val="none"/>
                <w:lang w:val="en-US" w:eastAsia="zh-CN" w:bidi="ar-SA"/>
              </w:rPr>
            </w:pPr>
            <w:r>
              <w:rPr>
                <w:rFonts w:hint="eastAsia" w:ascii="仿宋" w:hAnsi="仿宋" w:eastAsia="仿宋" w:cs="仿宋"/>
                <w:b/>
                <w:bCs w:val="0"/>
                <w:color w:val="auto"/>
                <w:sz w:val="24"/>
                <w:szCs w:val="24"/>
                <w:highlight w:val="none"/>
              </w:rPr>
              <w:t>满分分值</w:t>
            </w:r>
          </w:p>
        </w:tc>
      </w:tr>
      <w:tr w14:paraId="35BA6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03" w:type="dxa"/>
            <w:noWrap w:val="0"/>
            <w:vAlign w:val="center"/>
          </w:tcPr>
          <w:p w14:paraId="23BECAE2">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440" w:lineRule="exact"/>
              <w:ind w:left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7400" w:type="dxa"/>
            <w:shd w:val="clear" w:color="auto" w:fill="auto"/>
            <w:noWrap w:val="0"/>
            <w:vAlign w:val="top"/>
          </w:tcPr>
          <w:p w14:paraId="67AC269D">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color w:val="000000"/>
                <w:kern w:val="0"/>
                <w:sz w:val="24"/>
                <w:szCs w:val="22"/>
                <w:highlight w:val="none"/>
                <w:lang w:val="en-US" w:eastAsia="zh-CN" w:bidi="ar-SA"/>
              </w:rPr>
            </w:pPr>
            <w:r>
              <w:rPr>
                <w:rFonts w:hint="eastAsia" w:ascii="仿宋" w:hAnsi="仿宋" w:eastAsia="仿宋" w:cs="仿宋"/>
                <w:color w:val="000000"/>
                <w:kern w:val="0"/>
                <w:sz w:val="24"/>
                <w:szCs w:val="22"/>
                <w:highlight w:val="none"/>
                <w:lang w:val="en-US" w:eastAsia="zh-CN" w:bidi="ar-SA"/>
              </w:rPr>
              <w:t>按供应商服务地点所在地址距离厦门市苏颂医院的驾车或步行距离进行评分（以高德地图为准，取最小距离）。距离医院小于500米的，得15分；500米至1000米的，得13分；1000米至2000米的得10分；2000米至3000米的，得8分；大于3000米的，得5分。</w:t>
            </w:r>
          </w:p>
        </w:tc>
        <w:tc>
          <w:tcPr>
            <w:tcW w:w="842" w:type="dxa"/>
            <w:noWrap w:val="0"/>
            <w:vAlign w:val="center"/>
          </w:tcPr>
          <w:p w14:paraId="0549CCAA">
            <w:pPr>
              <w:keepNext w:val="0"/>
              <w:keepLines w:val="0"/>
              <w:pageBreakBefore w:val="0"/>
              <w:shd w:val="clear" w:color="auto" w:fill="auto"/>
              <w:kinsoku/>
              <w:wordWrap/>
              <w:overflowPunct/>
              <w:topLinePunct w:val="0"/>
              <w:autoSpaceDE/>
              <w:autoSpaceDN/>
              <w:bidi w:val="0"/>
              <w:adjustRightInd/>
              <w:snapToGrid/>
              <w:spacing w:line="440" w:lineRule="exact"/>
              <w:ind w:left="-99" w:leftChars="-47" w:right="-78" w:rightChars="-37"/>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w:t>
            </w:r>
          </w:p>
        </w:tc>
      </w:tr>
      <w:tr w14:paraId="381EA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03" w:type="dxa"/>
            <w:noWrap w:val="0"/>
            <w:vAlign w:val="center"/>
          </w:tcPr>
          <w:p w14:paraId="39B49504">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440" w:lineRule="exact"/>
              <w:ind w:left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7400" w:type="dxa"/>
            <w:shd w:val="clear" w:color="auto" w:fill="auto"/>
            <w:noWrap w:val="0"/>
            <w:vAlign w:val="center"/>
          </w:tcPr>
          <w:p w14:paraId="0FB1E7F0">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color w:val="000000"/>
                <w:kern w:val="0"/>
                <w:sz w:val="24"/>
                <w:szCs w:val="22"/>
                <w:highlight w:val="none"/>
                <w:lang w:val="en-US" w:eastAsia="zh-CN" w:bidi="ar-SA"/>
              </w:rPr>
            </w:pPr>
            <w:r>
              <w:rPr>
                <w:rFonts w:hint="eastAsia" w:ascii="仿宋" w:hAnsi="仿宋" w:eastAsia="仿宋" w:cs="仿宋"/>
                <w:color w:val="000000"/>
                <w:kern w:val="0"/>
                <w:sz w:val="24"/>
                <w:szCs w:val="22"/>
                <w:highlight w:val="none"/>
                <w:lang w:val="en-US" w:eastAsia="zh-CN" w:bidi="ar-SA"/>
              </w:rPr>
              <w:t>按服务方案合理性进行评分。分年龄段设计课程内容，符合不同年龄儿童成长特点，课程安排科学合理，得8分，内容笼统不符合年龄段特点得4分，未设计分龄方案不得分。</w:t>
            </w:r>
          </w:p>
        </w:tc>
        <w:tc>
          <w:tcPr>
            <w:tcW w:w="842" w:type="dxa"/>
            <w:noWrap w:val="0"/>
            <w:vAlign w:val="center"/>
          </w:tcPr>
          <w:p w14:paraId="544482DF">
            <w:pPr>
              <w:keepNext w:val="0"/>
              <w:keepLines w:val="0"/>
              <w:pageBreakBefore w:val="0"/>
              <w:shd w:val="clear" w:color="auto" w:fill="auto"/>
              <w:kinsoku/>
              <w:wordWrap/>
              <w:overflowPunct/>
              <w:topLinePunct w:val="0"/>
              <w:autoSpaceDE/>
              <w:autoSpaceDN/>
              <w:bidi w:val="0"/>
              <w:adjustRightInd/>
              <w:snapToGrid/>
              <w:spacing w:line="440" w:lineRule="exact"/>
              <w:ind w:left="-99" w:leftChars="-47" w:right="-78" w:rightChars="-37"/>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r>
      <w:tr w14:paraId="4D886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03" w:type="dxa"/>
            <w:noWrap w:val="0"/>
            <w:vAlign w:val="center"/>
          </w:tcPr>
          <w:p w14:paraId="18301CA6">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440" w:lineRule="exact"/>
              <w:ind w:left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7400" w:type="dxa"/>
            <w:shd w:val="clear" w:color="auto" w:fill="auto"/>
            <w:noWrap w:val="0"/>
            <w:vAlign w:val="center"/>
          </w:tcPr>
          <w:p w14:paraId="1EDF7800">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color w:val="000000"/>
                <w:kern w:val="0"/>
                <w:sz w:val="24"/>
                <w:szCs w:val="22"/>
                <w:highlight w:val="none"/>
                <w:lang w:val="en-US" w:eastAsia="zh-CN" w:bidi="ar-SA"/>
              </w:rPr>
            </w:pPr>
            <w:r>
              <w:rPr>
                <w:rFonts w:hint="eastAsia" w:ascii="仿宋" w:hAnsi="仿宋" w:eastAsia="仿宋" w:cs="仿宋"/>
                <w:color w:val="000000"/>
                <w:kern w:val="0"/>
                <w:sz w:val="24"/>
                <w:szCs w:val="22"/>
                <w:highlight w:val="none"/>
                <w:lang w:val="en-US" w:eastAsia="zh-CN" w:bidi="ar-SA"/>
              </w:rPr>
              <w:t>根据场地配置进行评分。场地配备室内独立活动区域的，得3分；配备户外独立活动区域的，得3分；配置自有厨房的，得3分；配置有医疗室的，得3分；配置有保安室且有安保人员24小时在岗的，得3分。本项满分15分。</w:t>
            </w:r>
          </w:p>
        </w:tc>
        <w:tc>
          <w:tcPr>
            <w:tcW w:w="842" w:type="dxa"/>
            <w:noWrap w:val="0"/>
            <w:vAlign w:val="center"/>
          </w:tcPr>
          <w:p w14:paraId="469C3437">
            <w:pPr>
              <w:keepNext w:val="0"/>
              <w:keepLines w:val="0"/>
              <w:pageBreakBefore w:val="0"/>
              <w:shd w:val="clear" w:color="auto" w:fill="auto"/>
              <w:kinsoku/>
              <w:wordWrap/>
              <w:overflowPunct/>
              <w:topLinePunct w:val="0"/>
              <w:autoSpaceDE/>
              <w:autoSpaceDN/>
              <w:bidi w:val="0"/>
              <w:adjustRightInd/>
              <w:snapToGrid/>
              <w:spacing w:line="440" w:lineRule="exact"/>
              <w:ind w:left="-99" w:leftChars="-47" w:right="-78" w:rightChars="-37"/>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w:t>
            </w:r>
          </w:p>
        </w:tc>
      </w:tr>
      <w:tr w14:paraId="4E8A1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03" w:type="dxa"/>
            <w:shd w:val="clear" w:color="auto" w:fill="auto"/>
            <w:noWrap w:val="0"/>
            <w:vAlign w:val="center"/>
          </w:tcPr>
          <w:p w14:paraId="481F32C8">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4</w:t>
            </w:r>
          </w:p>
        </w:tc>
        <w:tc>
          <w:tcPr>
            <w:tcW w:w="7400" w:type="dxa"/>
            <w:shd w:val="clear" w:color="auto" w:fill="auto"/>
            <w:noWrap w:val="0"/>
            <w:vAlign w:val="center"/>
          </w:tcPr>
          <w:p w14:paraId="7822EA25">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color w:val="000000"/>
                <w:kern w:val="0"/>
                <w:sz w:val="24"/>
                <w:szCs w:val="22"/>
                <w:highlight w:val="none"/>
                <w:lang w:val="en-US" w:eastAsia="zh-CN" w:bidi="ar-SA"/>
              </w:rPr>
            </w:pPr>
            <w:r>
              <w:rPr>
                <w:rFonts w:hint="eastAsia" w:ascii="仿宋" w:hAnsi="仿宋" w:eastAsia="仿宋" w:cs="仿宋"/>
                <w:color w:val="000000"/>
                <w:kern w:val="0"/>
                <w:sz w:val="24"/>
                <w:szCs w:val="22"/>
                <w:highlight w:val="none"/>
                <w:lang w:val="en-US" w:eastAsia="zh-CN" w:bidi="ar-SA"/>
              </w:rPr>
              <w:t>根据供应商安全管理制度的制定情况进行评分。有关于活动场所、食品卫生的安全、应急救护、消防安全、学生接送、交接班六个方面制度的，每提供一个制度得2分，满分12分。</w:t>
            </w:r>
          </w:p>
        </w:tc>
        <w:tc>
          <w:tcPr>
            <w:tcW w:w="842" w:type="dxa"/>
            <w:noWrap w:val="0"/>
            <w:vAlign w:val="center"/>
          </w:tcPr>
          <w:p w14:paraId="1C21AD79">
            <w:pPr>
              <w:keepNext w:val="0"/>
              <w:keepLines w:val="0"/>
              <w:pageBreakBefore w:val="0"/>
              <w:shd w:val="clear" w:color="auto" w:fill="auto"/>
              <w:kinsoku/>
              <w:wordWrap/>
              <w:overflowPunct/>
              <w:topLinePunct w:val="0"/>
              <w:autoSpaceDE/>
              <w:autoSpaceDN/>
              <w:bidi w:val="0"/>
              <w:adjustRightInd/>
              <w:snapToGrid/>
              <w:spacing w:line="440" w:lineRule="exact"/>
              <w:ind w:left="-99" w:leftChars="-47" w:right="-78" w:rightChars="-37"/>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w:t>
            </w:r>
          </w:p>
        </w:tc>
      </w:tr>
      <w:tr w14:paraId="50E2E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03" w:type="dxa"/>
            <w:shd w:val="clear" w:color="auto" w:fill="auto"/>
            <w:noWrap w:val="0"/>
            <w:vAlign w:val="center"/>
          </w:tcPr>
          <w:p w14:paraId="7A67588A">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5</w:t>
            </w:r>
          </w:p>
        </w:tc>
        <w:tc>
          <w:tcPr>
            <w:tcW w:w="7400" w:type="dxa"/>
            <w:shd w:val="clear" w:color="auto" w:fill="auto"/>
            <w:noWrap w:val="0"/>
            <w:vAlign w:val="center"/>
          </w:tcPr>
          <w:p w14:paraId="53C5B9C0">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按机构资质与荣誉进行评分。</w:t>
            </w:r>
            <w:r>
              <w:rPr>
                <w:rFonts w:hint="eastAsia" w:ascii="仿宋" w:hAnsi="仿宋" w:eastAsia="仿宋" w:cs="仿宋"/>
                <w:kern w:val="0"/>
                <w:sz w:val="24"/>
                <w:highlight w:val="none"/>
              </w:rPr>
              <w:t>取得教育或民政部门颁发的正规托管服务资质得</w:t>
            </w:r>
            <w:r>
              <w:rPr>
                <w:rFonts w:hint="eastAsia" w:ascii="仿宋" w:hAnsi="仿宋" w:eastAsia="仿宋" w:cs="仿宋"/>
                <w:kern w:val="0"/>
                <w:sz w:val="24"/>
                <w:highlight w:val="none"/>
                <w:lang w:val="en-US" w:eastAsia="zh-CN"/>
              </w:rPr>
              <w:t>3</w:t>
            </w:r>
            <w:r>
              <w:rPr>
                <w:rFonts w:hint="eastAsia" w:ascii="仿宋" w:hAnsi="仿宋" w:eastAsia="仿宋" w:cs="仿宋"/>
                <w:kern w:val="0"/>
                <w:sz w:val="24"/>
                <w:highlight w:val="none"/>
              </w:rPr>
              <w:t>分</w:t>
            </w:r>
            <w:r>
              <w:rPr>
                <w:rFonts w:hint="eastAsia" w:ascii="仿宋" w:hAnsi="仿宋" w:eastAsia="仿宋" w:cs="仿宋"/>
                <w:kern w:val="0"/>
                <w:sz w:val="24"/>
                <w:highlight w:val="none"/>
                <w:lang w:eastAsia="zh-CN"/>
              </w:rPr>
              <w:t>；</w:t>
            </w:r>
            <w:r>
              <w:rPr>
                <w:rFonts w:hint="eastAsia" w:ascii="仿宋" w:hAnsi="仿宋" w:eastAsia="仿宋" w:cs="仿宋"/>
                <w:kern w:val="0"/>
                <w:sz w:val="24"/>
                <w:highlight w:val="none"/>
              </w:rPr>
              <w:t>获得市级及以上“托育服务示范机构”</w:t>
            </w:r>
            <w:r>
              <w:rPr>
                <w:rFonts w:hint="eastAsia" w:ascii="仿宋" w:hAnsi="仿宋" w:eastAsia="仿宋" w:cs="仿宋"/>
                <w:kern w:val="0"/>
                <w:sz w:val="24"/>
                <w:highlight w:val="none"/>
                <w:lang w:val="en-US" w:eastAsia="zh-CN"/>
              </w:rPr>
              <w:t>等</w:t>
            </w:r>
            <w:r>
              <w:rPr>
                <w:rFonts w:hint="eastAsia" w:ascii="仿宋" w:hAnsi="仿宋" w:eastAsia="仿宋" w:cs="仿宋"/>
                <w:kern w:val="0"/>
                <w:sz w:val="24"/>
                <w:highlight w:val="none"/>
              </w:rPr>
              <w:t>荣誉的得</w:t>
            </w:r>
            <w:r>
              <w:rPr>
                <w:rFonts w:hint="eastAsia" w:ascii="仿宋" w:hAnsi="仿宋" w:eastAsia="仿宋" w:cs="仿宋"/>
                <w:kern w:val="0"/>
                <w:sz w:val="24"/>
                <w:highlight w:val="none"/>
                <w:lang w:val="en-US" w:eastAsia="zh-CN"/>
              </w:rPr>
              <w:t>3</w:t>
            </w:r>
            <w:r>
              <w:rPr>
                <w:rFonts w:hint="eastAsia" w:ascii="仿宋" w:hAnsi="仿宋" w:eastAsia="仿宋" w:cs="仿宋"/>
                <w:kern w:val="0"/>
                <w:sz w:val="24"/>
                <w:highlight w:val="none"/>
              </w:rPr>
              <w:t>分</w:t>
            </w:r>
            <w:r>
              <w:rPr>
                <w:rFonts w:hint="eastAsia" w:ascii="仿宋" w:hAnsi="仿宋" w:eastAsia="仿宋" w:cs="仿宋"/>
                <w:kern w:val="0"/>
                <w:sz w:val="24"/>
                <w:highlight w:val="none"/>
                <w:lang w:eastAsia="zh-CN"/>
              </w:rPr>
              <w:t>；</w:t>
            </w:r>
            <w:r>
              <w:rPr>
                <w:rFonts w:hint="eastAsia" w:ascii="仿宋" w:hAnsi="仿宋" w:eastAsia="仿宋" w:cs="仿宋"/>
                <w:kern w:val="0"/>
                <w:sz w:val="24"/>
                <w:highlight w:val="none"/>
              </w:rPr>
              <w:t>区级相关荣誉</w:t>
            </w:r>
            <w:r>
              <w:rPr>
                <w:rFonts w:hint="eastAsia" w:ascii="仿宋" w:hAnsi="仿宋" w:eastAsia="仿宋" w:cs="仿宋"/>
                <w:kern w:val="0"/>
                <w:sz w:val="24"/>
                <w:highlight w:val="none"/>
                <w:lang w:val="en-US" w:eastAsia="zh-CN"/>
              </w:rPr>
              <w:t>的，每提供一个</w:t>
            </w:r>
            <w:r>
              <w:rPr>
                <w:rFonts w:hint="eastAsia" w:ascii="仿宋" w:hAnsi="仿宋" w:eastAsia="仿宋" w:cs="仿宋"/>
                <w:kern w:val="0"/>
                <w:sz w:val="24"/>
                <w:highlight w:val="none"/>
              </w:rPr>
              <w:t>得</w:t>
            </w:r>
            <w:r>
              <w:rPr>
                <w:rFonts w:hint="eastAsia" w:ascii="仿宋" w:hAnsi="仿宋" w:eastAsia="仿宋" w:cs="仿宋"/>
                <w:kern w:val="0"/>
                <w:sz w:val="24"/>
                <w:highlight w:val="none"/>
                <w:lang w:val="en-US" w:eastAsia="zh-CN"/>
              </w:rPr>
              <w:t>2</w:t>
            </w:r>
            <w:r>
              <w:rPr>
                <w:rFonts w:hint="eastAsia" w:ascii="仿宋" w:hAnsi="仿宋" w:eastAsia="仿宋" w:cs="仿宋"/>
                <w:kern w:val="0"/>
                <w:sz w:val="24"/>
                <w:highlight w:val="none"/>
              </w:rPr>
              <w:t>分，最高得</w:t>
            </w:r>
            <w:r>
              <w:rPr>
                <w:rFonts w:hint="eastAsia" w:ascii="仿宋" w:hAnsi="仿宋" w:eastAsia="仿宋" w:cs="仿宋"/>
                <w:kern w:val="0"/>
                <w:sz w:val="24"/>
                <w:highlight w:val="none"/>
                <w:lang w:val="en-US" w:eastAsia="zh-CN"/>
              </w:rPr>
              <w:t>4</w:t>
            </w:r>
            <w:r>
              <w:rPr>
                <w:rFonts w:hint="eastAsia" w:ascii="仿宋" w:hAnsi="仿宋" w:eastAsia="仿宋" w:cs="仿宋"/>
                <w:kern w:val="0"/>
                <w:sz w:val="24"/>
                <w:highlight w:val="none"/>
              </w:rPr>
              <w:t>分。</w:t>
            </w:r>
            <w:r>
              <w:rPr>
                <w:rFonts w:hint="eastAsia" w:ascii="仿宋" w:hAnsi="仿宋" w:eastAsia="仿宋" w:cs="仿宋"/>
                <w:kern w:val="0"/>
                <w:sz w:val="24"/>
                <w:highlight w:val="none"/>
                <w:lang w:val="en-US" w:eastAsia="zh-CN"/>
              </w:rPr>
              <w:t>本项目满分10分。</w:t>
            </w:r>
          </w:p>
        </w:tc>
        <w:tc>
          <w:tcPr>
            <w:tcW w:w="842" w:type="dxa"/>
            <w:noWrap w:val="0"/>
            <w:vAlign w:val="center"/>
          </w:tcPr>
          <w:p w14:paraId="5E4B7DD1">
            <w:pPr>
              <w:keepNext w:val="0"/>
              <w:keepLines w:val="0"/>
              <w:pageBreakBefore w:val="0"/>
              <w:shd w:val="clear" w:color="auto" w:fill="auto"/>
              <w:kinsoku/>
              <w:wordWrap/>
              <w:overflowPunct/>
              <w:topLinePunct w:val="0"/>
              <w:autoSpaceDE/>
              <w:autoSpaceDN/>
              <w:bidi w:val="0"/>
              <w:adjustRightInd/>
              <w:snapToGrid/>
              <w:spacing w:line="440" w:lineRule="exact"/>
              <w:ind w:left="-99" w:leftChars="-47" w:right="-78" w:rightChars="-37"/>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r>
      <w:tr w14:paraId="0F8EC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03" w:type="dxa"/>
            <w:shd w:val="clear" w:color="auto" w:fill="auto"/>
            <w:noWrap w:val="0"/>
            <w:vAlign w:val="center"/>
          </w:tcPr>
          <w:p w14:paraId="14CE7244">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6</w:t>
            </w:r>
          </w:p>
        </w:tc>
        <w:tc>
          <w:tcPr>
            <w:tcW w:w="7400" w:type="dxa"/>
            <w:shd w:val="clear" w:color="auto" w:fill="auto"/>
            <w:noWrap w:val="0"/>
            <w:vAlign w:val="center"/>
          </w:tcPr>
          <w:p w14:paraId="1BB8CDAA">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color w:val="000000"/>
                <w:kern w:val="0"/>
                <w:sz w:val="24"/>
                <w:szCs w:val="22"/>
                <w:highlight w:val="none"/>
                <w:lang w:val="en-US" w:eastAsia="zh-CN" w:bidi="ar-SA"/>
              </w:rPr>
            </w:pPr>
            <w:r>
              <w:rPr>
                <w:rFonts w:hint="eastAsia" w:ascii="仿宋" w:hAnsi="仿宋" w:eastAsia="仿宋" w:cs="仿宋"/>
                <w:color w:val="000000"/>
                <w:kern w:val="0"/>
                <w:sz w:val="24"/>
                <w:szCs w:val="22"/>
                <w:highlight w:val="none"/>
                <w:lang w:val="en-US" w:eastAsia="zh-CN" w:bidi="ar-SA"/>
              </w:rPr>
              <w:t>近三年承接的同类项目，每提供一份服务单位好评证明的（加盖公章）得5分，最高得10分，未提供不得分。</w:t>
            </w:r>
          </w:p>
        </w:tc>
        <w:tc>
          <w:tcPr>
            <w:tcW w:w="842" w:type="dxa"/>
            <w:noWrap w:val="0"/>
            <w:vAlign w:val="center"/>
          </w:tcPr>
          <w:p w14:paraId="7327A958">
            <w:pPr>
              <w:keepNext w:val="0"/>
              <w:keepLines w:val="0"/>
              <w:pageBreakBefore w:val="0"/>
              <w:shd w:val="clear" w:color="auto" w:fill="auto"/>
              <w:kinsoku/>
              <w:wordWrap/>
              <w:overflowPunct/>
              <w:topLinePunct w:val="0"/>
              <w:autoSpaceDE/>
              <w:autoSpaceDN/>
              <w:bidi w:val="0"/>
              <w:adjustRightInd/>
              <w:snapToGrid/>
              <w:spacing w:line="440" w:lineRule="exact"/>
              <w:ind w:left="-99" w:leftChars="-47" w:right="-78" w:rightChars="-37"/>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r>
      <w:tr w14:paraId="2A873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jc w:val="center"/>
        </w:trPr>
        <w:tc>
          <w:tcPr>
            <w:tcW w:w="803" w:type="dxa"/>
            <w:noWrap w:val="0"/>
            <w:vAlign w:val="center"/>
          </w:tcPr>
          <w:p w14:paraId="09D341C9">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440" w:lineRule="exact"/>
              <w:ind w:left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7400" w:type="dxa"/>
            <w:shd w:val="clear" w:color="auto" w:fill="auto"/>
            <w:noWrap w:val="0"/>
            <w:vAlign w:val="center"/>
          </w:tcPr>
          <w:p w14:paraId="6D142716">
            <w:pPr>
              <w:widowControl/>
              <w:spacing w:line="400" w:lineRule="exact"/>
              <w:jc w:val="left"/>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价格分（30分），价格分使用幼儿园阶段价格分进行计算。</w:t>
            </w:r>
          </w:p>
          <w:p w14:paraId="1FA36DEC">
            <w:pPr>
              <w:widowControl/>
              <w:spacing w:line="400" w:lineRule="exact"/>
              <w:jc w:val="left"/>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价格分统一采用低价优先法，即满足磋商文件要求且最后报价最低的供应商的价格作为磋商基准价，其价格分为满分。其他供应商的价格分统一按下列公式计算：</w:t>
            </w:r>
            <w:bookmarkStart w:id="0" w:name="_GoBack"/>
            <w:bookmarkEnd w:id="0"/>
          </w:p>
          <w:p w14:paraId="6BAB5444">
            <w:pPr>
              <w:widowControl/>
              <w:spacing w:line="400" w:lineRule="exact"/>
              <w:jc w:val="left"/>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磋商报价得分=30×（磋商基准价÷最后磋商报价）</w:t>
            </w:r>
          </w:p>
        </w:tc>
        <w:tc>
          <w:tcPr>
            <w:tcW w:w="842" w:type="dxa"/>
            <w:shd w:val="clear" w:color="auto" w:fill="auto"/>
            <w:noWrap w:val="0"/>
            <w:vAlign w:val="center"/>
          </w:tcPr>
          <w:p w14:paraId="0AEA22A7">
            <w:pPr>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right="0" w:righ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30</w:t>
            </w:r>
          </w:p>
        </w:tc>
      </w:tr>
      <w:tr w14:paraId="6336D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8203" w:type="dxa"/>
            <w:gridSpan w:val="2"/>
            <w:noWrap w:val="0"/>
            <w:vAlign w:val="center"/>
          </w:tcPr>
          <w:p w14:paraId="646E1C9F">
            <w:pPr>
              <w:widowControl/>
              <w:spacing w:line="400" w:lineRule="exact"/>
              <w:jc w:val="right"/>
              <w:rPr>
                <w:rFonts w:hint="default"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满分</w:t>
            </w:r>
          </w:p>
        </w:tc>
        <w:tc>
          <w:tcPr>
            <w:tcW w:w="842" w:type="dxa"/>
            <w:shd w:val="clear" w:color="auto" w:fill="auto"/>
            <w:noWrap w:val="0"/>
            <w:vAlign w:val="center"/>
          </w:tcPr>
          <w:p w14:paraId="19E13D09">
            <w:pPr>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right="0" w:rightChars="0"/>
              <w:jc w:val="center"/>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100</w:t>
            </w:r>
          </w:p>
        </w:tc>
      </w:tr>
    </w:tbl>
    <w:p w14:paraId="67DA623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1" w:fontKey="{BDA87FEB-A9BA-414E-9665-F56B60DE6273}"/>
  </w:font>
  <w:font w:name="微软雅黑">
    <w:panose1 w:val="020B0503020204020204"/>
    <w:charset w:val="86"/>
    <w:family w:val="auto"/>
    <w:pitch w:val="default"/>
    <w:sig w:usb0="80000287" w:usb1="2ACF3C50" w:usb2="00000016" w:usb3="00000000" w:csb0="0004001F" w:csb1="00000000"/>
    <w:embedRegular r:id="rId2" w:fontKey="{AA3D2CAD-004D-4C16-861E-5FEEDE79A6A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0YTUyOTBlMWYzMTg2ZjJmMzRmNDMyM2YwNzFhMzAifQ=="/>
  </w:docVars>
  <w:rsids>
    <w:rsidRoot w:val="7A804B1E"/>
    <w:rsid w:val="00FA28B7"/>
    <w:rsid w:val="020053EC"/>
    <w:rsid w:val="020C481D"/>
    <w:rsid w:val="023870D5"/>
    <w:rsid w:val="03E531F1"/>
    <w:rsid w:val="05272903"/>
    <w:rsid w:val="057852CD"/>
    <w:rsid w:val="069F0978"/>
    <w:rsid w:val="08AC25CB"/>
    <w:rsid w:val="0A064265"/>
    <w:rsid w:val="0B21525C"/>
    <w:rsid w:val="0CF636FB"/>
    <w:rsid w:val="0F356EC4"/>
    <w:rsid w:val="0F473642"/>
    <w:rsid w:val="0F7E50DC"/>
    <w:rsid w:val="0FE577C8"/>
    <w:rsid w:val="10D904D5"/>
    <w:rsid w:val="1A4F5174"/>
    <w:rsid w:val="1CE201FA"/>
    <w:rsid w:val="1D8D7CB9"/>
    <w:rsid w:val="1E4612FA"/>
    <w:rsid w:val="232C1898"/>
    <w:rsid w:val="23D422CF"/>
    <w:rsid w:val="240D4A99"/>
    <w:rsid w:val="252427C9"/>
    <w:rsid w:val="28EF553B"/>
    <w:rsid w:val="29F95A00"/>
    <w:rsid w:val="2A2C3629"/>
    <w:rsid w:val="2BC01D66"/>
    <w:rsid w:val="2CAB5550"/>
    <w:rsid w:val="2FDC40DA"/>
    <w:rsid w:val="30780E0A"/>
    <w:rsid w:val="32B067D8"/>
    <w:rsid w:val="335D3E99"/>
    <w:rsid w:val="382A6238"/>
    <w:rsid w:val="39E87B54"/>
    <w:rsid w:val="3A2112A3"/>
    <w:rsid w:val="3AB54D7E"/>
    <w:rsid w:val="3D6E1622"/>
    <w:rsid w:val="404B6A97"/>
    <w:rsid w:val="405E25C9"/>
    <w:rsid w:val="40F64F78"/>
    <w:rsid w:val="42B86E9B"/>
    <w:rsid w:val="44AE0556"/>
    <w:rsid w:val="44CB735A"/>
    <w:rsid w:val="45383FA5"/>
    <w:rsid w:val="457D3AE0"/>
    <w:rsid w:val="4A9F5C76"/>
    <w:rsid w:val="4AB97C54"/>
    <w:rsid w:val="4B9157BC"/>
    <w:rsid w:val="4E5E0FC1"/>
    <w:rsid w:val="4FF260E2"/>
    <w:rsid w:val="51181B78"/>
    <w:rsid w:val="534876A6"/>
    <w:rsid w:val="54290156"/>
    <w:rsid w:val="54EC2366"/>
    <w:rsid w:val="55570948"/>
    <w:rsid w:val="5B2D4C6B"/>
    <w:rsid w:val="5C495631"/>
    <w:rsid w:val="5D3F2E6D"/>
    <w:rsid w:val="5F552800"/>
    <w:rsid w:val="61636FDE"/>
    <w:rsid w:val="61F24E86"/>
    <w:rsid w:val="64EC56A2"/>
    <w:rsid w:val="67066991"/>
    <w:rsid w:val="677B65D1"/>
    <w:rsid w:val="687436E1"/>
    <w:rsid w:val="6D1F2E2C"/>
    <w:rsid w:val="6DD14348"/>
    <w:rsid w:val="6F3E2352"/>
    <w:rsid w:val="70221DBA"/>
    <w:rsid w:val="70D73D54"/>
    <w:rsid w:val="71200227"/>
    <w:rsid w:val="71A36DE5"/>
    <w:rsid w:val="75616B43"/>
    <w:rsid w:val="75F546A9"/>
    <w:rsid w:val="76391AC6"/>
    <w:rsid w:val="788019CA"/>
    <w:rsid w:val="7A804B1E"/>
    <w:rsid w:val="7B79045A"/>
    <w:rsid w:val="7D276B1C"/>
    <w:rsid w:val="7E6478FC"/>
    <w:rsid w:val="7E877B81"/>
    <w:rsid w:val="7F1A1645"/>
    <w:rsid w:val="7F4B05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4"/>
    <w:qFormat/>
    <w:uiPriority w:val="0"/>
    <w:pPr>
      <w:keepNext/>
      <w:keepLines/>
      <w:spacing w:before="340" w:after="330"/>
      <w:jc w:val="center"/>
      <w:outlineLvl w:val="0"/>
    </w:pPr>
    <w:rPr>
      <w:rFonts w:ascii="Calibri" w:hAnsi="Calibri" w:eastAsia="宋体"/>
      <w:b/>
      <w:kern w:val="44"/>
      <w:sz w:val="32"/>
      <w:szCs w:val="21"/>
    </w:rPr>
  </w:style>
  <w:style w:type="paragraph" w:styleId="3">
    <w:name w:val="heading 2"/>
    <w:basedOn w:val="1"/>
    <w:next w:val="1"/>
    <w:qFormat/>
    <w:uiPriority w:val="0"/>
    <w:pPr>
      <w:keepNext/>
      <w:keepLines/>
      <w:spacing w:before="260" w:after="260"/>
      <w:jc w:val="center"/>
      <w:outlineLvl w:val="1"/>
    </w:pPr>
    <w:rPr>
      <w:rFonts w:ascii="Arial" w:hAnsi="Arial"/>
      <w:b/>
      <w:sz w:val="24"/>
      <w:szCs w:val="21"/>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annotation text"/>
    <w:basedOn w:val="1"/>
    <w:uiPriority w:val="0"/>
    <w:pPr>
      <w:jc w:val="left"/>
    </w:pPr>
  </w:style>
  <w:style w:type="paragraph" w:styleId="5">
    <w:name w:val="Body Text"/>
    <w:basedOn w:val="1"/>
    <w:next w:val="6"/>
    <w:qFormat/>
    <w:uiPriority w:val="0"/>
    <w:rPr>
      <w:color w:val="FF0000"/>
    </w:rPr>
  </w:style>
  <w:style w:type="paragraph" w:customStyle="1" w:styleId="6">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7">
    <w:name w:val="Plain Text"/>
    <w:basedOn w:val="1"/>
    <w:qFormat/>
    <w:uiPriority w:val="0"/>
    <w:rPr>
      <w:rFonts w:ascii="宋体" w:hAnsi="Courier New"/>
      <w:kern w:val="0"/>
      <w:sz w:val="20"/>
      <w:szCs w:val="20"/>
    </w:rPr>
  </w:style>
  <w:style w:type="paragraph" w:styleId="8">
    <w:name w:val="toc 1"/>
    <w:basedOn w:val="1"/>
    <w:next w:val="1"/>
    <w:qFormat/>
    <w:uiPriority w:val="0"/>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w:basedOn w:val="1"/>
    <w:qFormat/>
    <w:uiPriority w:val="99"/>
    <w:pPr>
      <w:ind w:firstLine="420" w:firstLineChars="1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标题 1 Char"/>
    <w:link w:val="2"/>
    <w:qFormat/>
    <w:uiPriority w:val="0"/>
    <w:rPr>
      <w:rFonts w:ascii="Calibri" w:hAnsi="Calibri" w:eastAsia="宋体" w:cs="宋体"/>
      <w:b/>
      <w:kern w:val="44"/>
      <w:sz w:val="32"/>
      <w:szCs w:val="21"/>
    </w:rPr>
  </w:style>
  <w:style w:type="paragraph" w:customStyle="1" w:styleId="15">
    <w:name w:val="样式3"/>
    <w:basedOn w:val="8"/>
    <w:qFormat/>
    <w:uiPriority w:val="0"/>
    <w:rPr>
      <w:rFonts w:ascii="Calibri" w:hAnsi="Calibri" w:eastAsia="宋体" w:cs="Times New Roman"/>
      <w:sz w:val="28"/>
    </w:rPr>
  </w:style>
  <w:style w:type="paragraph" w:customStyle="1" w:styleId="16">
    <w:name w:val="Char Char Char Char Char Char Char1"/>
    <w:basedOn w:val="1"/>
    <w:qFormat/>
    <w:uiPriority w:val="0"/>
    <w:rPr>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694</Words>
  <Characters>737</Characters>
  <Lines>0</Lines>
  <Paragraphs>0</Paragraphs>
  <TotalTime>7</TotalTime>
  <ScaleCrop>false</ScaleCrop>
  <LinksUpToDate>false</LinksUpToDate>
  <CharactersWithSpaces>737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2024-09-05T03:23:00Z</dcterms:created>
  <dc:creator>xxzx-3</dc:creator>
  <cp:lastModifiedBy>向日葵</cp:lastModifiedBy>
  <dcterms:modified xsi:type="dcterms:W3CDTF">2026-05-29T03:05:25Z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A7A19389F15544118DA7E1EF48C2B2BC_13</vt:lpwstr>
  </property>
  <property fmtid="{D5CDD505-2E9C-101B-9397-08002B2CF9AE}" pid="4" name="KSOTemplateDocerSaveRecord">
    <vt:lpwstr>eyJoZGlkIjoiYmQ3NDBlZjFkODAwNTc3ZjZiNzYwNDUyMTEwMDIzYjMiLCJ1c2VySWQiOiIzODIxNDI2ODEifQ==</vt:lpwstr>
  </property>
</Properties>
</file>